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04" w:rsidRDefault="007D0691">
      <w:pPr>
        <w:jc w:val="center"/>
        <w:rPr>
          <w:b/>
          <w:sz w:val="28"/>
          <w:lang w:val="es-ES_tradnl"/>
        </w:rPr>
      </w:pPr>
      <w:r>
        <w:rPr>
          <w:b/>
          <w:noProof/>
          <w:sz w:val="28"/>
          <w:lang w:val="es-CL"/>
        </w:rPr>
        <w:pict>
          <v:rect id="_x0000_s1031" style="position:absolute;left:0;text-align:left;margin-left:396pt;margin-top:-52.65pt;width:108pt;height:117pt;z-index:251657728">
            <v:textbox>
              <w:txbxContent>
                <w:p w:rsidR="004850E8" w:rsidRDefault="005F141D">
                  <w:r>
                    <w:rPr>
                      <w:b/>
                      <w:noProof/>
                      <w:sz w:val="28"/>
                      <w:lang w:val="es-CL"/>
                    </w:rPr>
                    <w:drawing>
                      <wp:inline distT="0" distB="0" distL="0" distR="0">
                        <wp:extent cx="1405255" cy="1561465"/>
                        <wp:effectExtent l="19050" t="0" r="4445" b="0"/>
                        <wp:docPr id="1" name="Imagen 1" descr="Foto%20Curriculum%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oto%20Curriculum%2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5255" cy="1561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850E8">
        <w:rPr>
          <w:b/>
          <w:sz w:val="32"/>
          <w:szCs w:val="32"/>
          <w:lang w:val="es-ES_tradnl"/>
        </w:rPr>
        <w:t>CURRICULUM VITAE</w:t>
      </w:r>
    </w:p>
    <w:p w:rsidR="000B562B" w:rsidRDefault="000B562B">
      <w:pPr>
        <w:jc w:val="center"/>
        <w:rPr>
          <w:b/>
          <w:sz w:val="28"/>
          <w:lang w:val="es-ES_tradnl"/>
        </w:rPr>
      </w:pPr>
    </w:p>
    <w:p w:rsidR="00305104" w:rsidRDefault="00305104">
      <w:pPr>
        <w:numPr>
          <w:ilvl w:val="0"/>
          <w:numId w:val="2"/>
        </w:num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ANTECEDENTES PERSONALES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Nombre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Juan Manuel Segovia Silva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Fecha de nacimiento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8 de Abril de 1972</w:t>
      </w:r>
    </w:p>
    <w:p w:rsidR="00305104" w:rsidRDefault="005F5A40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Edad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41</w:t>
      </w:r>
      <w:r w:rsidR="00D00B86">
        <w:rPr>
          <w:b/>
          <w:sz w:val="24"/>
          <w:lang w:val="es-ES_tradnl"/>
        </w:rPr>
        <w:t xml:space="preserve"> años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Cédula de Identidad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10.689.080-3</w:t>
      </w:r>
      <w:r w:rsidR="00F42F84">
        <w:rPr>
          <w:b/>
          <w:sz w:val="24"/>
          <w:lang w:val="es-ES_tradnl"/>
        </w:rPr>
        <w:t>6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Domicilio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</w:r>
      <w:r w:rsidR="005F141D">
        <w:rPr>
          <w:b/>
          <w:sz w:val="24"/>
          <w:lang w:val="es-ES_tradnl"/>
        </w:rPr>
        <w:t xml:space="preserve">Tagua </w:t>
      </w:r>
      <w:proofErr w:type="spellStart"/>
      <w:r w:rsidR="005F141D">
        <w:rPr>
          <w:b/>
          <w:sz w:val="24"/>
          <w:lang w:val="es-ES_tradnl"/>
        </w:rPr>
        <w:t>Tagua</w:t>
      </w:r>
      <w:proofErr w:type="spellEnd"/>
      <w:r w:rsidR="005F141D">
        <w:rPr>
          <w:b/>
          <w:sz w:val="24"/>
          <w:lang w:val="es-ES_tradnl"/>
        </w:rPr>
        <w:t xml:space="preserve"> 8760</w:t>
      </w:r>
    </w:p>
    <w:p w:rsidR="00305104" w:rsidRDefault="00530AFF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Teléfono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</w:r>
      <w:r w:rsidR="00E274E3">
        <w:rPr>
          <w:b/>
          <w:sz w:val="24"/>
          <w:lang w:val="es-ES_tradnl"/>
        </w:rPr>
        <w:t>09-54034194</w:t>
      </w:r>
    </w:p>
    <w:p w:rsidR="00305104" w:rsidRDefault="00305104">
      <w:pPr>
        <w:rPr>
          <w:b/>
          <w:sz w:val="24"/>
          <w:lang w:val="es-ES_tradnl"/>
        </w:rPr>
      </w:pPr>
      <w:proofErr w:type="spellStart"/>
      <w:r>
        <w:rPr>
          <w:b/>
          <w:sz w:val="24"/>
          <w:lang w:val="es-ES_tradnl"/>
        </w:rPr>
        <w:t>E.mail</w:t>
      </w:r>
      <w:proofErr w:type="spellEnd"/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</w:r>
      <w:r w:rsidR="00E274E3">
        <w:rPr>
          <w:b/>
          <w:sz w:val="24"/>
          <w:lang w:val="es-ES_tradnl"/>
        </w:rPr>
        <w:t>jsegovia@brascopper.cl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Estado civil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Casado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Nacionalidad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Chilena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numPr>
          <w:ilvl w:val="0"/>
          <w:numId w:val="3"/>
        </w:num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EDUCACION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EDUCACION BASICA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1978 – 1985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1º a 8º Básico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Colegio Parroquial San Miguel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EDUCACION MEDIA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1986 – 1989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1º a 4º Medio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Colegio Parroquial San Miguel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EDUCACION SUPERIOR</w:t>
      </w:r>
      <w:r>
        <w:rPr>
          <w:b/>
          <w:sz w:val="24"/>
          <w:lang w:val="es-ES_tradnl"/>
        </w:rPr>
        <w:tab/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1991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Ingeniería de Ejecución en Electrónica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 xml:space="preserve">Universidad del </w:t>
      </w:r>
      <w:proofErr w:type="spellStart"/>
      <w:r>
        <w:rPr>
          <w:b/>
          <w:sz w:val="24"/>
          <w:lang w:val="es-ES_tradnl"/>
        </w:rPr>
        <w:t>Bio</w:t>
      </w:r>
      <w:proofErr w:type="spellEnd"/>
      <w:r>
        <w:rPr>
          <w:b/>
          <w:sz w:val="24"/>
          <w:lang w:val="es-ES_tradnl"/>
        </w:rPr>
        <w:t xml:space="preserve"> – </w:t>
      </w:r>
      <w:proofErr w:type="spellStart"/>
      <w:r>
        <w:rPr>
          <w:b/>
          <w:sz w:val="24"/>
          <w:lang w:val="es-ES_tradnl"/>
        </w:rPr>
        <w:t>Bio</w:t>
      </w:r>
      <w:proofErr w:type="spellEnd"/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1992 – 1993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Tecnología en Electrónica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Con Mención en Microprocesadores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Instituto Gamma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OTROS ESTUDIOS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1990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Nivel Básico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Asociación de Guías y Scout de Chile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1994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Nivel Medio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Asociación de Guías y Scout de Chile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1997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Prevención de Riesgos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Mutual de Seguridad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1997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Calidad y Mejoramiento Continuo</w:t>
      </w:r>
    </w:p>
    <w:p w:rsidR="0011637E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 w:rsidR="0011637E">
        <w:rPr>
          <w:b/>
          <w:sz w:val="24"/>
          <w:lang w:val="es-ES_tradnl"/>
        </w:rPr>
        <w:t xml:space="preserve"> ISO 9001</w:t>
      </w:r>
    </w:p>
    <w:p w:rsidR="00305104" w:rsidRDefault="00305104" w:rsidP="0011637E">
      <w:pPr>
        <w:ind w:left="2832" w:firstLine="708"/>
        <w:rPr>
          <w:b/>
          <w:sz w:val="24"/>
          <w:lang w:val="es-ES_tradnl"/>
        </w:rPr>
      </w:pPr>
      <w:proofErr w:type="spellStart"/>
      <w:r>
        <w:rPr>
          <w:b/>
          <w:sz w:val="24"/>
          <w:lang w:val="es-ES_tradnl"/>
        </w:rPr>
        <w:t>Schaffner</w:t>
      </w:r>
      <w:proofErr w:type="spellEnd"/>
      <w:r>
        <w:rPr>
          <w:b/>
          <w:sz w:val="24"/>
          <w:lang w:val="es-ES_tradnl"/>
        </w:rPr>
        <w:t xml:space="preserve">  S.A.</w:t>
      </w:r>
    </w:p>
    <w:p w:rsidR="001D4579" w:rsidRDefault="001D4579">
      <w:pPr>
        <w:rPr>
          <w:b/>
          <w:sz w:val="24"/>
          <w:lang w:val="es-ES_tradnl"/>
        </w:rPr>
      </w:pPr>
    </w:p>
    <w:p w:rsidR="001D4579" w:rsidRDefault="001D4579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2002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Motivación y Trabajo en Equipo</w:t>
      </w:r>
    </w:p>
    <w:p w:rsidR="001D4579" w:rsidRDefault="001D4579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A.P.C.  Consultores</w:t>
      </w:r>
    </w:p>
    <w:p w:rsidR="00530AFF" w:rsidRDefault="00530AFF">
      <w:pPr>
        <w:rPr>
          <w:b/>
          <w:sz w:val="24"/>
          <w:lang w:val="es-ES_tradnl"/>
        </w:rPr>
      </w:pPr>
    </w:p>
    <w:p w:rsidR="00530AFF" w:rsidRDefault="00530AFF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2005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Implementación y certificación ISO 9000</w:t>
      </w:r>
    </w:p>
    <w:p w:rsidR="00530AFF" w:rsidRDefault="00530AFF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Instituto Nacional de Normalización INN</w:t>
      </w:r>
    </w:p>
    <w:p w:rsidR="00530AFF" w:rsidRDefault="00530AFF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José Maria Mantilla</w:t>
      </w:r>
    </w:p>
    <w:p w:rsidR="00530AFF" w:rsidRDefault="00530AFF">
      <w:pPr>
        <w:rPr>
          <w:b/>
          <w:sz w:val="24"/>
          <w:lang w:val="es-ES_tradnl"/>
        </w:rPr>
      </w:pPr>
    </w:p>
    <w:p w:rsidR="00530AFF" w:rsidRDefault="00530AFF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2005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 xml:space="preserve">Control de Calidad </w:t>
      </w:r>
      <w:proofErr w:type="spellStart"/>
      <w:r>
        <w:rPr>
          <w:b/>
          <w:sz w:val="24"/>
          <w:lang w:val="es-ES_tradnl"/>
        </w:rPr>
        <w:t>NCh</w:t>
      </w:r>
      <w:proofErr w:type="spellEnd"/>
      <w:r>
        <w:rPr>
          <w:b/>
          <w:sz w:val="24"/>
          <w:lang w:val="es-ES_tradnl"/>
        </w:rPr>
        <w:t xml:space="preserve"> 44</w:t>
      </w:r>
    </w:p>
    <w:p w:rsidR="00530AFF" w:rsidRDefault="00530AFF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SGS Chile</w:t>
      </w:r>
    </w:p>
    <w:p w:rsidR="00305104" w:rsidRDefault="00E8422A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Edgardo Ojeda Barcos</w:t>
      </w:r>
    </w:p>
    <w:p w:rsidR="004D1FB3" w:rsidRDefault="004D1FB3">
      <w:pPr>
        <w:rPr>
          <w:b/>
          <w:sz w:val="24"/>
          <w:lang w:val="es-ES_tradnl"/>
        </w:rPr>
      </w:pPr>
    </w:p>
    <w:p w:rsidR="004D1FB3" w:rsidRDefault="004D1FB3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2005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 xml:space="preserve">Elaboración de la documentación de un sistema de 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calidad según Norma ISO 9001:2000</w:t>
      </w:r>
    </w:p>
    <w:p w:rsidR="004D1FB3" w:rsidRDefault="004D1FB3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Quinta Era</w:t>
      </w:r>
    </w:p>
    <w:p w:rsidR="004D1FB3" w:rsidRDefault="004D1FB3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spellStart"/>
      <w:r>
        <w:rPr>
          <w:b/>
          <w:sz w:val="24"/>
          <w:lang w:val="es-ES_tradnl"/>
        </w:rPr>
        <w:t>Broderick</w:t>
      </w:r>
      <w:proofErr w:type="spellEnd"/>
      <w:r>
        <w:rPr>
          <w:b/>
          <w:sz w:val="24"/>
          <w:lang w:val="es-ES_tradnl"/>
        </w:rPr>
        <w:t xml:space="preserve"> Alarcón</w:t>
      </w:r>
    </w:p>
    <w:p w:rsidR="002152DC" w:rsidRDefault="002152DC">
      <w:pPr>
        <w:rPr>
          <w:b/>
          <w:sz w:val="24"/>
          <w:lang w:val="es-ES_tradnl"/>
        </w:rPr>
      </w:pPr>
    </w:p>
    <w:p w:rsidR="002152DC" w:rsidRDefault="002152DC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2005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 xml:space="preserve">Implementación de la ISO 17025 en Laboratorios </w:t>
      </w:r>
    </w:p>
    <w:p w:rsidR="002152DC" w:rsidRDefault="002152DC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gramStart"/>
      <w:r>
        <w:rPr>
          <w:b/>
          <w:sz w:val="24"/>
          <w:lang w:val="es-ES_tradnl"/>
        </w:rPr>
        <w:t>de</w:t>
      </w:r>
      <w:proofErr w:type="gramEnd"/>
      <w:r>
        <w:rPr>
          <w:b/>
          <w:sz w:val="24"/>
          <w:lang w:val="es-ES_tradnl"/>
        </w:rPr>
        <w:t xml:space="preserve"> Ensayo</w:t>
      </w:r>
    </w:p>
    <w:p w:rsidR="002152DC" w:rsidRDefault="002152DC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Instituto Nacional de Normalización INN</w:t>
      </w:r>
    </w:p>
    <w:p w:rsidR="002152DC" w:rsidRDefault="002152DC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Patricia Gutiérrez</w:t>
      </w:r>
    </w:p>
    <w:p w:rsidR="002152DC" w:rsidRDefault="002152DC">
      <w:pPr>
        <w:rPr>
          <w:b/>
          <w:sz w:val="24"/>
          <w:lang w:val="es-ES_tradnl"/>
        </w:rPr>
      </w:pPr>
    </w:p>
    <w:p w:rsidR="002152DC" w:rsidRDefault="002152DC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2005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 xml:space="preserve">Estimación de la Incertidumbre en Laboratorios de </w:t>
      </w:r>
    </w:p>
    <w:p w:rsidR="002152DC" w:rsidRDefault="002152DC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Ensayo Físico Mecánicos</w:t>
      </w:r>
    </w:p>
    <w:p w:rsidR="002152DC" w:rsidRDefault="002152DC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Instituto Nacional de Normalización INN</w:t>
      </w:r>
    </w:p>
    <w:p w:rsidR="002152DC" w:rsidRDefault="002152DC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 xml:space="preserve">Domingo de </w:t>
      </w:r>
      <w:proofErr w:type="spellStart"/>
      <w:r>
        <w:rPr>
          <w:b/>
          <w:sz w:val="24"/>
          <w:lang w:val="es-ES_tradnl"/>
        </w:rPr>
        <w:t>Negri</w:t>
      </w:r>
      <w:proofErr w:type="spellEnd"/>
    </w:p>
    <w:p w:rsidR="00457F85" w:rsidRDefault="00457F85">
      <w:pPr>
        <w:rPr>
          <w:b/>
          <w:sz w:val="24"/>
          <w:lang w:val="es-ES_tradnl"/>
        </w:rPr>
      </w:pPr>
    </w:p>
    <w:p w:rsidR="00457F85" w:rsidRDefault="00457F85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2005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Control de Calidad</w:t>
      </w:r>
    </w:p>
    <w:p w:rsidR="00457F85" w:rsidRDefault="00457F85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Instituto Nacional de Capacitación INACAP</w:t>
      </w:r>
    </w:p>
    <w:p w:rsidR="00457F85" w:rsidRDefault="00457F85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spellStart"/>
      <w:r>
        <w:rPr>
          <w:b/>
          <w:sz w:val="24"/>
          <w:lang w:val="es-ES_tradnl"/>
        </w:rPr>
        <w:t>Derna</w:t>
      </w:r>
      <w:proofErr w:type="spellEnd"/>
      <w:r>
        <w:rPr>
          <w:b/>
          <w:sz w:val="24"/>
          <w:lang w:val="es-ES_tradnl"/>
        </w:rPr>
        <w:t xml:space="preserve"> Rojas</w:t>
      </w:r>
    </w:p>
    <w:p w:rsidR="00457F85" w:rsidRDefault="00457F85">
      <w:pPr>
        <w:rPr>
          <w:b/>
          <w:sz w:val="24"/>
          <w:lang w:val="es-ES_tradnl"/>
        </w:rPr>
      </w:pPr>
    </w:p>
    <w:p w:rsidR="00457F85" w:rsidRDefault="00457F85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2005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</w:r>
      <w:proofErr w:type="spellStart"/>
      <w:r>
        <w:rPr>
          <w:b/>
          <w:sz w:val="24"/>
          <w:lang w:val="es-ES_tradnl"/>
        </w:rPr>
        <w:t>Auditorias</w:t>
      </w:r>
      <w:proofErr w:type="spellEnd"/>
      <w:r>
        <w:rPr>
          <w:b/>
          <w:sz w:val="24"/>
          <w:lang w:val="es-ES_tradnl"/>
        </w:rPr>
        <w:t xml:space="preserve"> Internas según ISO 19011</w:t>
      </w:r>
    </w:p>
    <w:p w:rsidR="00457F85" w:rsidRDefault="00457F85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APSIC Capacitación</w:t>
      </w:r>
    </w:p>
    <w:p w:rsidR="00457F85" w:rsidRDefault="00457F85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Juan Ramón Morales</w:t>
      </w:r>
    </w:p>
    <w:p w:rsidR="00B5659E" w:rsidRDefault="00B5659E">
      <w:pPr>
        <w:rPr>
          <w:b/>
          <w:sz w:val="24"/>
          <w:lang w:val="es-ES_tradnl"/>
        </w:rPr>
      </w:pP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2005</w:t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 xml:space="preserve">Elaboración de Documentación del Sistema de </w:t>
      </w: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Gestión de Calidad</w:t>
      </w: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Quinta Era</w:t>
      </w: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spellStart"/>
      <w:r>
        <w:rPr>
          <w:b/>
          <w:sz w:val="24"/>
          <w:lang w:val="es-ES_tradnl"/>
        </w:rPr>
        <w:t>Broderick</w:t>
      </w:r>
      <w:proofErr w:type="spellEnd"/>
      <w:r>
        <w:rPr>
          <w:b/>
          <w:sz w:val="24"/>
          <w:lang w:val="es-ES_tradnl"/>
        </w:rPr>
        <w:t xml:space="preserve"> Alarcón</w:t>
      </w: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2007</w:t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</w:r>
      <w:r w:rsidR="00FC4A8D">
        <w:rPr>
          <w:b/>
          <w:sz w:val="24"/>
          <w:lang w:val="es-ES_tradnl"/>
        </w:rPr>
        <w:t>Prevención de Riesgos para Supervisores</w:t>
      </w:r>
    </w:p>
    <w:p w:rsidR="00FC4A8D" w:rsidRDefault="00FC4A8D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ACHS</w:t>
      </w:r>
    </w:p>
    <w:p w:rsidR="00FC4A8D" w:rsidRDefault="00FC4A8D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</w:p>
    <w:p w:rsidR="00FC4A8D" w:rsidRDefault="00FC4A8D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2007</w:t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>Manejo Inicial del Trauma</w:t>
      </w:r>
    </w:p>
    <w:p w:rsidR="00FC4A8D" w:rsidRDefault="00FC4A8D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ACHS</w:t>
      </w:r>
    </w:p>
    <w:p w:rsidR="00F42F84" w:rsidRDefault="00F42F84" w:rsidP="00B5659E">
      <w:pPr>
        <w:ind w:left="2835" w:hanging="2835"/>
        <w:rPr>
          <w:b/>
          <w:sz w:val="24"/>
          <w:lang w:val="es-ES_tradnl"/>
        </w:rPr>
      </w:pP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2007</w:t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 xml:space="preserve">Calculo de Incertidumbre y </w:t>
      </w:r>
      <w:proofErr w:type="spellStart"/>
      <w:r>
        <w:rPr>
          <w:b/>
          <w:sz w:val="24"/>
          <w:lang w:val="es-ES_tradnl"/>
        </w:rPr>
        <w:t>Metrologia</w:t>
      </w:r>
      <w:proofErr w:type="spellEnd"/>
      <w:r>
        <w:rPr>
          <w:b/>
          <w:sz w:val="24"/>
          <w:lang w:val="es-ES_tradnl"/>
        </w:rPr>
        <w:t xml:space="preserve"> Industrial </w:t>
      </w: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gramStart"/>
      <w:r>
        <w:rPr>
          <w:b/>
          <w:sz w:val="24"/>
          <w:lang w:val="es-ES_tradnl"/>
        </w:rPr>
        <w:t>para</w:t>
      </w:r>
      <w:proofErr w:type="gramEnd"/>
      <w:r>
        <w:rPr>
          <w:b/>
          <w:sz w:val="24"/>
          <w:lang w:val="es-ES_tradnl"/>
        </w:rPr>
        <w:t xml:space="preserve"> ISO 9000 e ISO/IEC 17025</w:t>
      </w: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CESMEC</w:t>
      </w: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 xml:space="preserve">Francisco </w:t>
      </w:r>
      <w:r w:rsidR="00FC4A8D">
        <w:rPr>
          <w:b/>
          <w:sz w:val="24"/>
          <w:lang w:val="es-ES_tradnl"/>
        </w:rPr>
        <w:t>García</w:t>
      </w:r>
      <w:r>
        <w:rPr>
          <w:b/>
          <w:sz w:val="24"/>
          <w:lang w:val="es-ES_tradnl"/>
        </w:rPr>
        <w:t xml:space="preserve"> Leoro</w:t>
      </w: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</w:p>
    <w:p w:rsidR="00B5659E" w:rsidRDefault="00B5659E" w:rsidP="00B5659E">
      <w:pPr>
        <w:ind w:left="2835" w:hanging="2835"/>
        <w:rPr>
          <w:b/>
          <w:sz w:val="24"/>
          <w:lang w:val="es-ES_tradnl"/>
        </w:rPr>
      </w:pPr>
    </w:p>
    <w:p w:rsidR="00121B02" w:rsidRDefault="00121B02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2007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  <w:t xml:space="preserve">Participación en </w:t>
      </w:r>
      <w:r w:rsidR="00A87523">
        <w:rPr>
          <w:b/>
          <w:sz w:val="24"/>
          <w:lang w:val="es-ES_tradnl"/>
        </w:rPr>
        <w:t>modificación</w:t>
      </w:r>
      <w:r w:rsidR="009C1FC6">
        <w:rPr>
          <w:b/>
          <w:sz w:val="24"/>
          <w:lang w:val="es-ES_tradnl"/>
        </w:rPr>
        <w:t xml:space="preserve"> de Normas Chilenas </w:t>
      </w:r>
      <w:r w:rsidR="009C1FC6">
        <w:rPr>
          <w:b/>
          <w:sz w:val="24"/>
          <w:lang w:val="es-ES_tradnl"/>
        </w:rPr>
        <w:tab/>
      </w:r>
      <w:r w:rsidR="009C1FC6">
        <w:rPr>
          <w:b/>
          <w:sz w:val="24"/>
          <w:lang w:val="es-ES_tradnl"/>
        </w:rPr>
        <w:tab/>
      </w:r>
      <w:r w:rsidR="009C1FC6">
        <w:rPr>
          <w:b/>
          <w:sz w:val="24"/>
          <w:lang w:val="es-ES_tradnl"/>
        </w:rPr>
        <w:tab/>
      </w:r>
      <w:r w:rsidR="009C1FC6">
        <w:rPr>
          <w:b/>
          <w:sz w:val="24"/>
          <w:lang w:val="es-ES_tradnl"/>
        </w:rPr>
        <w:tab/>
      </w:r>
      <w:r w:rsidR="009C1FC6"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 xml:space="preserve">asociadas a Conductores </w:t>
      </w:r>
      <w:r w:rsidR="00A87523">
        <w:rPr>
          <w:b/>
          <w:sz w:val="24"/>
          <w:lang w:val="es-ES_tradnl"/>
        </w:rPr>
        <w:t>Eléctricos</w:t>
      </w:r>
    </w:p>
    <w:p w:rsidR="009C1FC6" w:rsidRPr="00E274E3" w:rsidRDefault="009C1FC6">
      <w:pPr>
        <w:rPr>
          <w:b/>
          <w:sz w:val="24"/>
          <w:lang w:val="en-US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spellStart"/>
      <w:r w:rsidRPr="00E274E3">
        <w:rPr>
          <w:b/>
          <w:sz w:val="24"/>
          <w:lang w:val="en-US"/>
        </w:rPr>
        <w:t>NCh</w:t>
      </w:r>
      <w:proofErr w:type="spellEnd"/>
      <w:r w:rsidRPr="00E274E3">
        <w:rPr>
          <w:b/>
          <w:sz w:val="24"/>
          <w:lang w:val="en-US"/>
        </w:rPr>
        <w:t xml:space="preserve"> 2007.Of2007 IEC 60228:2004 “</w:t>
      </w:r>
      <w:proofErr w:type="spellStart"/>
      <w:r w:rsidRPr="00E274E3">
        <w:rPr>
          <w:b/>
          <w:sz w:val="24"/>
          <w:lang w:val="en-US"/>
        </w:rPr>
        <w:t>Conductores</w:t>
      </w:r>
      <w:proofErr w:type="spellEnd"/>
      <w:r w:rsidRPr="00E274E3">
        <w:rPr>
          <w:b/>
          <w:sz w:val="24"/>
          <w:lang w:val="en-US"/>
        </w:rPr>
        <w:t xml:space="preserve"> </w:t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  <w:t xml:space="preserve">de Cables </w:t>
      </w:r>
      <w:proofErr w:type="spellStart"/>
      <w:r w:rsidRPr="00E274E3">
        <w:rPr>
          <w:b/>
          <w:sz w:val="24"/>
          <w:lang w:val="en-US"/>
        </w:rPr>
        <w:t>Aislados</w:t>
      </w:r>
      <w:proofErr w:type="spellEnd"/>
      <w:r w:rsidRPr="00E274E3">
        <w:rPr>
          <w:b/>
          <w:sz w:val="24"/>
          <w:lang w:val="en-US"/>
        </w:rPr>
        <w:t>”</w:t>
      </w:r>
    </w:p>
    <w:p w:rsidR="009C1FC6" w:rsidRPr="00E274E3" w:rsidRDefault="009C1FC6">
      <w:pPr>
        <w:rPr>
          <w:b/>
          <w:sz w:val="24"/>
          <w:lang w:val="en-US"/>
        </w:rPr>
      </w:pP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proofErr w:type="spellStart"/>
      <w:r w:rsidRPr="00E274E3">
        <w:rPr>
          <w:b/>
          <w:sz w:val="24"/>
          <w:lang w:val="en-US"/>
        </w:rPr>
        <w:t>NCh</w:t>
      </w:r>
      <w:proofErr w:type="spellEnd"/>
      <w:r w:rsidRPr="00E274E3">
        <w:rPr>
          <w:b/>
          <w:sz w:val="24"/>
          <w:lang w:val="en-US"/>
        </w:rPr>
        <w:t xml:space="preserve"> 2014/1.Of2008 IEC 60502-1:2004</w:t>
      </w:r>
    </w:p>
    <w:p w:rsidR="009C1FC6" w:rsidRDefault="009C1FC6">
      <w:pPr>
        <w:rPr>
          <w:b/>
          <w:sz w:val="24"/>
          <w:lang w:val="es-ES_tradnl"/>
        </w:rPr>
      </w:pP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proofErr w:type="spellStart"/>
      <w:r>
        <w:rPr>
          <w:b/>
          <w:sz w:val="24"/>
          <w:lang w:val="es-ES_tradnl"/>
        </w:rPr>
        <w:t>NCh</w:t>
      </w:r>
      <w:proofErr w:type="spellEnd"/>
      <w:r>
        <w:rPr>
          <w:b/>
          <w:sz w:val="24"/>
          <w:lang w:val="es-ES_tradnl"/>
        </w:rPr>
        <w:t xml:space="preserve"> 2014/2.Of2008 IEC 60502-1:2005 “Cables de 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Fuerza Aislados”</w:t>
      </w:r>
    </w:p>
    <w:p w:rsidR="009C1FC6" w:rsidRPr="00E274E3" w:rsidRDefault="009C1FC6">
      <w:pPr>
        <w:rPr>
          <w:b/>
          <w:sz w:val="24"/>
          <w:lang w:val="en-US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spellStart"/>
      <w:r w:rsidRPr="00E274E3">
        <w:rPr>
          <w:b/>
          <w:sz w:val="24"/>
          <w:lang w:val="en-US"/>
        </w:rPr>
        <w:t>NCh</w:t>
      </w:r>
      <w:proofErr w:type="spellEnd"/>
      <w:r w:rsidRPr="00E274E3">
        <w:rPr>
          <w:b/>
          <w:sz w:val="24"/>
          <w:lang w:val="en-US"/>
        </w:rPr>
        <w:t xml:space="preserve"> 3119/1.Of2008 IEC 60245-1:2003</w:t>
      </w:r>
    </w:p>
    <w:p w:rsidR="009C1FC6" w:rsidRPr="00E274E3" w:rsidRDefault="009C1FC6">
      <w:pPr>
        <w:rPr>
          <w:b/>
          <w:sz w:val="24"/>
          <w:lang w:val="en-US"/>
        </w:rPr>
      </w:pP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proofErr w:type="spellStart"/>
      <w:r w:rsidRPr="00E274E3">
        <w:rPr>
          <w:b/>
          <w:sz w:val="24"/>
          <w:lang w:val="en-US"/>
        </w:rPr>
        <w:t>NCh</w:t>
      </w:r>
      <w:proofErr w:type="spellEnd"/>
      <w:r w:rsidRPr="00E274E3">
        <w:rPr>
          <w:b/>
          <w:sz w:val="24"/>
          <w:lang w:val="en-US"/>
        </w:rPr>
        <w:t xml:space="preserve"> 3119/2.Of2008 IEC 60245-1:1998 </w:t>
      </w:r>
      <w:r w:rsidRPr="00E274E3">
        <w:rPr>
          <w:b/>
          <w:sz w:val="24"/>
          <w:lang w:val="en-US"/>
        </w:rPr>
        <w:tab/>
      </w:r>
    </w:p>
    <w:p w:rsidR="009C1FC6" w:rsidRDefault="009C1FC6">
      <w:pPr>
        <w:rPr>
          <w:b/>
          <w:sz w:val="24"/>
          <w:lang w:val="es-ES_tradnl"/>
        </w:rPr>
      </w:pP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r w:rsidRPr="00E274E3">
        <w:rPr>
          <w:b/>
          <w:sz w:val="24"/>
          <w:lang w:val="en-US"/>
        </w:rPr>
        <w:tab/>
      </w:r>
      <w:proofErr w:type="spellStart"/>
      <w:r>
        <w:rPr>
          <w:b/>
          <w:sz w:val="24"/>
          <w:lang w:val="es-ES_tradnl"/>
        </w:rPr>
        <w:t>NCh</w:t>
      </w:r>
      <w:proofErr w:type="spellEnd"/>
      <w:r>
        <w:rPr>
          <w:b/>
          <w:sz w:val="24"/>
          <w:lang w:val="es-ES_tradnl"/>
        </w:rPr>
        <w:t xml:space="preserve"> 3119/4.Of2008 IEC 60245-1:2004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“Conductores y Cables Aislados con Caucho”</w:t>
      </w:r>
    </w:p>
    <w:p w:rsidR="009C1FC6" w:rsidRDefault="009C1FC6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</w:p>
    <w:p w:rsidR="00121B02" w:rsidRDefault="00121B02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 xml:space="preserve">Jorge Muños (Secretario </w:t>
      </w:r>
      <w:r w:rsidR="00A87523">
        <w:rPr>
          <w:b/>
          <w:sz w:val="24"/>
          <w:lang w:val="es-ES_tradnl"/>
        </w:rPr>
        <w:t>Técnico</w:t>
      </w:r>
      <w:r>
        <w:rPr>
          <w:b/>
          <w:sz w:val="24"/>
          <w:lang w:val="es-ES_tradnl"/>
        </w:rPr>
        <w:t xml:space="preserve"> INN)</w:t>
      </w:r>
    </w:p>
    <w:p w:rsidR="00E274E3" w:rsidRDefault="00E274E3" w:rsidP="00E274E3">
      <w:pPr>
        <w:ind w:left="3544" w:hanging="3544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2009-2010                             :</w:t>
      </w:r>
      <w:r>
        <w:rPr>
          <w:b/>
          <w:sz w:val="24"/>
          <w:lang w:val="es-ES_tradnl"/>
        </w:rPr>
        <w:tab/>
        <w:t xml:space="preserve">Elaboración de nuevos protocolos para la certificación de conductores eléctricos en la SEC (superintendencia de electricidad y </w:t>
      </w:r>
      <w:r w:rsidR="005341E3">
        <w:rPr>
          <w:b/>
          <w:sz w:val="24"/>
          <w:lang w:val="es-ES_tradnl"/>
        </w:rPr>
        <w:t>combustibles</w:t>
      </w:r>
      <w:r>
        <w:rPr>
          <w:b/>
          <w:sz w:val="24"/>
          <w:lang w:val="es-ES_tradnl"/>
        </w:rPr>
        <w:t>) Daniel Alarcon</w:t>
      </w:r>
    </w:p>
    <w:p w:rsidR="005341E3" w:rsidRDefault="005341E3" w:rsidP="00E274E3">
      <w:pPr>
        <w:ind w:left="3544" w:hanging="3544"/>
        <w:rPr>
          <w:b/>
          <w:sz w:val="24"/>
          <w:lang w:val="es-ES_tradnl"/>
        </w:rPr>
      </w:pPr>
    </w:p>
    <w:p w:rsidR="005341E3" w:rsidRDefault="005341E3" w:rsidP="00E274E3">
      <w:pPr>
        <w:ind w:left="3544" w:hanging="3544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2011                                      :</w:t>
      </w:r>
      <w:r>
        <w:rPr>
          <w:b/>
          <w:sz w:val="24"/>
          <w:lang w:val="es-ES_tradnl"/>
        </w:rPr>
        <w:tab/>
        <w:t>Curso Auditorías Internas, 16 y 17 de Septiembre de 2011.</w:t>
      </w:r>
    </w:p>
    <w:p w:rsidR="005341E3" w:rsidRDefault="005341E3" w:rsidP="005341E3">
      <w:pPr>
        <w:ind w:left="3544" w:hanging="4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SISCAL</w:t>
      </w:r>
    </w:p>
    <w:p w:rsidR="005341E3" w:rsidRDefault="005341E3" w:rsidP="005341E3">
      <w:pPr>
        <w:ind w:left="3544" w:hanging="4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Carolina Muñoz</w:t>
      </w:r>
    </w:p>
    <w:p w:rsidR="00121B02" w:rsidRDefault="00121B02">
      <w:pPr>
        <w:rPr>
          <w:b/>
          <w:sz w:val="24"/>
          <w:lang w:val="es-ES_tradnl"/>
        </w:rPr>
      </w:pPr>
    </w:p>
    <w:p w:rsidR="00305104" w:rsidRDefault="00305104">
      <w:pPr>
        <w:numPr>
          <w:ilvl w:val="0"/>
          <w:numId w:val="4"/>
        </w:num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ANTECEDENTES LABORALES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Mayo – Julio de 1994</w:t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</w:r>
      <w:r w:rsidR="00A87523">
        <w:rPr>
          <w:b/>
          <w:sz w:val="24"/>
          <w:lang w:val="es-ES_tradnl"/>
        </w:rPr>
        <w:t>Práctica</w:t>
      </w:r>
      <w:r>
        <w:rPr>
          <w:b/>
          <w:sz w:val="24"/>
          <w:lang w:val="es-ES_tradnl"/>
        </w:rPr>
        <w:t xml:space="preserve"> Profesional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Entel Chile</w:t>
      </w:r>
    </w:p>
    <w:p w:rsidR="00305104" w:rsidRDefault="00305104">
      <w:pPr>
        <w:ind w:left="2832" w:firstLine="708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Departamento de Mantención y Electromecánica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1994 </w:t>
      </w:r>
      <w:r w:rsidR="004744CC">
        <w:rPr>
          <w:b/>
          <w:sz w:val="24"/>
          <w:lang w:val="es-ES_tradnl"/>
        </w:rPr>
        <w:t>– 2002</w:t>
      </w:r>
      <w:r w:rsidR="004744CC">
        <w:rPr>
          <w:b/>
          <w:sz w:val="24"/>
          <w:lang w:val="es-ES_tradnl"/>
        </w:rPr>
        <w:tab/>
      </w:r>
      <w:r w:rsidR="004744CC"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:</w:t>
      </w:r>
      <w:r>
        <w:rPr>
          <w:b/>
          <w:sz w:val="24"/>
          <w:lang w:val="es-ES_tradnl"/>
        </w:rPr>
        <w:tab/>
      </w:r>
      <w:proofErr w:type="spellStart"/>
      <w:r>
        <w:rPr>
          <w:b/>
          <w:sz w:val="24"/>
          <w:lang w:val="es-ES_tradnl"/>
        </w:rPr>
        <w:t>Schaffner</w:t>
      </w:r>
      <w:proofErr w:type="spellEnd"/>
      <w:r>
        <w:rPr>
          <w:b/>
          <w:sz w:val="24"/>
          <w:lang w:val="es-ES_tradnl"/>
        </w:rPr>
        <w:t xml:space="preserve"> S.A.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Jefe de Grupo Area Tableros</w:t>
      </w:r>
    </w:p>
    <w:p w:rsidR="00305104" w:rsidRDefault="00305104" w:rsidP="006C0D4E">
      <w:pPr>
        <w:ind w:left="3540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Conexionado de control y fuerza</w:t>
      </w:r>
      <w:r w:rsidR="00601A87">
        <w:rPr>
          <w:b/>
          <w:sz w:val="24"/>
          <w:lang w:val="es-ES_tradnl"/>
        </w:rPr>
        <w:t>, Tableros de Alta Tensión (</w:t>
      </w:r>
      <w:proofErr w:type="spellStart"/>
      <w:r w:rsidR="00601A87">
        <w:rPr>
          <w:b/>
          <w:sz w:val="24"/>
          <w:lang w:val="es-ES_tradnl"/>
        </w:rPr>
        <w:t>desconectadotes</w:t>
      </w:r>
      <w:proofErr w:type="spellEnd"/>
      <w:r w:rsidR="00601A87">
        <w:rPr>
          <w:b/>
          <w:sz w:val="24"/>
          <w:lang w:val="es-ES_tradnl"/>
        </w:rPr>
        <w:t xml:space="preserve"> ABB, Siemens, Merlín </w:t>
      </w:r>
      <w:proofErr w:type="spellStart"/>
      <w:r w:rsidR="00601A87">
        <w:rPr>
          <w:b/>
          <w:sz w:val="24"/>
          <w:lang w:val="es-ES_tradnl"/>
        </w:rPr>
        <w:t>Gerin</w:t>
      </w:r>
      <w:proofErr w:type="spellEnd"/>
      <w:r w:rsidR="00601A87">
        <w:rPr>
          <w:b/>
          <w:sz w:val="24"/>
          <w:lang w:val="es-ES_tradnl"/>
        </w:rPr>
        <w:t xml:space="preserve">), Media y Baja Tensión (CCM, Banco de Condensadores, Alumbrado y Fuerza) </w:t>
      </w:r>
      <w:r>
        <w:rPr>
          <w:b/>
          <w:sz w:val="24"/>
          <w:lang w:val="es-ES_tradnl"/>
        </w:rPr>
        <w:t>,</w:t>
      </w:r>
      <w:r w:rsidR="006C0D4E">
        <w:rPr>
          <w:b/>
          <w:sz w:val="24"/>
          <w:lang w:val="es-ES_tradnl"/>
        </w:rPr>
        <w:t xml:space="preserve"> armado y mantención de PC (software y Hardware),</w:t>
      </w:r>
      <w:r>
        <w:rPr>
          <w:b/>
          <w:sz w:val="24"/>
          <w:lang w:val="es-ES_tradnl"/>
        </w:rPr>
        <w:t xml:space="preserve"> además de</w:t>
      </w:r>
      <w:r w:rsidR="006C0D4E">
        <w:rPr>
          <w:b/>
          <w:sz w:val="24"/>
          <w:lang w:val="es-ES_tradnl"/>
        </w:rPr>
        <w:t xml:space="preserve"> </w:t>
      </w:r>
      <w:r>
        <w:rPr>
          <w:b/>
          <w:sz w:val="24"/>
          <w:lang w:val="es-ES_tradnl"/>
        </w:rPr>
        <w:t>Servicios de mantención y atención a Clientes en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Terreno, en donde se destacan: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spellStart"/>
      <w:r>
        <w:rPr>
          <w:b/>
          <w:sz w:val="24"/>
          <w:lang w:val="es-ES_tradnl"/>
        </w:rPr>
        <w:t>Soquimich</w:t>
      </w:r>
      <w:proofErr w:type="spellEnd"/>
      <w:r>
        <w:rPr>
          <w:b/>
          <w:sz w:val="24"/>
          <w:lang w:val="es-ES_tradnl"/>
        </w:rPr>
        <w:t>, María Elena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spellStart"/>
      <w:r>
        <w:rPr>
          <w:b/>
          <w:sz w:val="24"/>
          <w:lang w:val="es-ES_tradnl"/>
        </w:rPr>
        <w:t>Codelco</w:t>
      </w:r>
      <w:proofErr w:type="spellEnd"/>
      <w:r>
        <w:rPr>
          <w:b/>
          <w:sz w:val="24"/>
          <w:lang w:val="es-ES_tradnl"/>
        </w:rPr>
        <w:t xml:space="preserve"> Chile, división el Teniente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Disputada de las Condes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Valle Nevado, centro invernal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spellStart"/>
      <w:r>
        <w:rPr>
          <w:b/>
          <w:sz w:val="24"/>
          <w:lang w:val="es-ES_tradnl"/>
        </w:rPr>
        <w:t>Sopraval</w:t>
      </w:r>
      <w:proofErr w:type="spellEnd"/>
      <w:r>
        <w:rPr>
          <w:b/>
          <w:sz w:val="24"/>
          <w:lang w:val="es-ES_tradnl"/>
        </w:rPr>
        <w:t>, La Calera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spellStart"/>
      <w:r>
        <w:rPr>
          <w:b/>
          <w:sz w:val="24"/>
          <w:lang w:val="es-ES_tradnl"/>
        </w:rPr>
        <w:t>Asmar</w:t>
      </w:r>
      <w:proofErr w:type="spellEnd"/>
      <w:r>
        <w:rPr>
          <w:b/>
          <w:sz w:val="24"/>
          <w:lang w:val="es-ES_tradnl"/>
        </w:rPr>
        <w:t>, Talcahuano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CTC, Edificio corporativo, Concepción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>Aserraderos Arauco, Arauco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proofErr w:type="spellStart"/>
      <w:r>
        <w:rPr>
          <w:b/>
          <w:sz w:val="24"/>
          <w:lang w:val="es-ES_tradnl"/>
        </w:rPr>
        <w:t>Moly</w:t>
      </w:r>
      <w:proofErr w:type="spellEnd"/>
      <w:r>
        <w:rPr>
          <w:b/>
          <w:sz w:val="24"/>
          <w:lang w:val="es-ES_tradnl"/>
        </w:rPr>
        <w:t xml:space="preserve"> </w:t>
      </w:r>
      <w:proofErr w:type="spellStart"/>
      <w:r>
        <w:rPr>
          <w:b/>
          <w:sz w:val="24"/>
          <w:lang w:val="es-ES_tradnl"/>
        </w:rPr>
        <w:t>Coop</w:t>
      </w:r>
      <w:proofErr w:type="spellEnd"/>
      <w:r>
        <w:rPr>
          <w:b/>
          <w:sz w:val="24"/>
          <w:lang w:val="es-ES_tradnl"/>
        </w:rPr>
        <w:t>, Talcahuano</w:t>
      </w:r>
      <w:r w:rsidR="00601A87">
        <w:rPr>
          <w:b/>
          <w:sz w:val="24"/>
          <w:lang w:val="es-ES_tradnl"/>
        </w:rPr>
        <w:t xml:space="preserve">, RPC (Refinería de      </w:t>
      </w:r>
    </w:p>
    <w:p w:rsidR="00601A87" w:rsidRDefault="00601A87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 xml:space="preserve">Petróleo de Con </w:t>
      </w:r>
      <w:proofErr w:type="spellStart"/>
      <w:r>
        <w:rPr>
          <w:b/>
          <w:sz w:val="24"/>
          <w:lang w:val="es-ES_tradnl"/>
        </w:rPr>
        <w:t>Con</w:t>
      </w:r>
      <w:proofErr w:type="spellEnd"/>
      <w:r>
        <w:rPr>
          <w:b/>
          <w:sz w:val="24"/>
          <w:lang w:val="es-ES_tradnl"/>
        </w:rPr>
        <w:t>)</w:t>
      </w:r>
    </w:p>
    <w:p w:rsidR="00266891" w:rsidRDefault="00266891">
      <w:pPr>
        <w:rPr>
          <w:b/>
          <w:sz w:val="24"/>
          <w:lang w:val="es-ES_tradnl"/>
        </w:rPr>
      </w:pPr>
    </w:p>
    <w:p w:rsidR="00BB7C2D" w:rsidRDefault="00B62904" w:rsidP="000B562B">
      <w:pPr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  <w:t xml:space="preserve">Dentro de mi desempeño como Jefe de Grupo, me ha correspondido la responsabilidad de la atención a clientes tanto dentro como fuera de la planta, puestas en servicio, </w:t>
      </w:r>
      <w:r w:rsidR="00BB7C2D">
        <w:rPr>
          <w:b/>
          <w:sz w:val="24"/>
          <w:lang w:val="es-ES_tradnl"/>
        </w:rPr>
        <w:t>además</w:t>
      </w:r>
      <w:r>
        <w:rPr>
          <w:b/>
          <w:sz w:val="24"/>
          <w:lang w:val="es-ES_tradnl"/>
        </w:rPr>
        <w:t xml:space="preserve"> de la mantención y </w:t>
      </w:r>
      <w:r w:rsidR="00857DDD">
        <w:rPr>
          <w:b/>
          <w:sz w:val="24"/>
          <w:lang w:val="es-ES_tradnl"/>
        </w:rPr>
        <w:t>asesorías</w:t>
      </w:r>
      <w:r>
        <w:rPr>
          <w:b/>
          <w:sz w:val="24"/>
          <w:lang w:val="es-ES_tradnl"/>
        </w:rPr>
        <w:t xml:space="preserve"> </w:t>
      </w:r>
      <w:r w:rsidR="00BB7C2D">
        <w:rPr>
          <w:b/>
          <w:sz w:val="24"/>
          <w:lang w:val="es-ES_tradnl"/>
        </w:rPr>
        <w:t>técnicas</w:t>
      </w:r>
      <w:r>
        <w:rPr>
          <w:b/>
          <w:sz w:val="24"/>
          <w:lang w:val="es-ES_tradnl"/>
        </w:rPr>
        <w:t xml:space="preserve"> de equipos de baja media y alta </w:t>
      </w:r>
      <w:r w:rsidR="00BB7C2D">
        <w:rPr>
          <w:b/>
          <w:sz w:val="24"/>
          <w:lang w:val="es-ES_tradnl"/>
        </w:rPr>
        <w:t>tensión,</w:t>
      </w:r>
      <w:r>
        <w:rPr>
          <w:b/>
          <w:sz w:val="24"/>
          <w:lang w:val="es-ES_tradnl"/>
        </w:rPr>
        <w:t xml:space="preserve"> debido a que mi especialidad es la </w:t>
      </w:r>
      <w:r w:rsidR="00BB7C2D">
        <w:rPr>
          <w:b/>
          <w:sz w:val="24"/>
          <w:lang w:val="es-ES_tradnl"/>
        </w:rPr>
        <w:t>electrónica</w:t>
      </w:r>
      <w:r>
        <w:rPr>
          <w:b/>
          <w:sz w:val="24"/>
          <w:lang w:val="es-ES_tradnl"/>
        </w:rPr>
        <w:t xml:space="preserve"> </w:t>
      </w:r>
      <w:r w:rsidR="00BB7C2D">
        <w:rPr>
          <w:b/>
          <w:sz w:val="24"/>
          <w:lang w:val="es-ES_tradnl"/>
        </w:rPr>
        <w:t>y a que esta se ha visto complementada con 8 años de ex</w:t>
      </w:r>
      <w:r w:rsidR="000B562B">
        <w:rPr>
          <w:b/>
          <w:sz w:val="24"/>
          <w:lang w:val="es-ES_tradnl"/>
        </w:rPr>
        <w:t>periencia en el rubro eléctrico. E</w:t>
      </w:r>
      <w:r w:rsidR="00BB7C2D">
        <w:rPr>
          <w:b/>
          <w:sz w:val="24"/>
          <w:lang w:val="es-ES_tradnl"/>
        </w:rPr>
        <w:t>sto me otorga una mejor y mayor experiencia al momento de enfrentar la mayoría de los problemas que pudieran surgir el desarrollo de distintos tipos de trabajo</w:t>
      </w:r>
      <w:r w:rsidR="000B562B">
        <w:rPr>
          <w:b/>
          <w:sz w:val="24"/>
          <w:lang w:val="es-ES_tradnl"/>
        </w:rPr>
        <w:t>,</w:t>
      </w:r>
      <w:r w:rsidR="00133610">
        <w:rPr>
          <w:b/>
          <w:sz w:val="24"/>
          <w:lang w:val="es-ES_tradnl"/>
        </w:rPr>
        <w:t xml:space="preserve"> ya sean de conexionado eléctrico como de características técnicas aplicables a cada uno de ellos</w:t>
      </w:r>
      <w:r>
        <w:rPr>
          <w:b/>
          <w:sz w:val="24"/>
          <w:lang w:val="es-ES_tradnl"/>
        </w:rPr>
        <w:t>.</w:t>
      </w:r>
    </w:p>
    <w:p w:rsidR="00530AFF" w:rsidRDefault="00530AFF" w:rsidP="000B562B">
      <w:pPr>
        <w:jc w:val="both"/>
        <w:rPr>
          <w:b/>
          <w:sz w:val="24"/>
          <w:lang w:val="es-ES_tradnl"/>
        </w:rPr>
      </w:pPr>
    </w:p>
    <w:p w:rsidR="00FC4A8D" w:rsidRDefault="00FC4A8D" w:rsidP="000B562B">
      <w:pPr>
        <w:jc w:val="both"/>
        <w:rPr>
          <w:b/>
          <w:sz w:val="24"/>
          <w:lang w:val="es-ES_tradnl"/>
        </w:rPr>
      </w:pPr>
    </w:p>
    <w:p w:rsidR="00FC4A8D" w:rsidRDefault="00FC4A8D" w:rsidP="000B562B">
      <w:pPr>
        <w:jc w:val="both"/>
        <w:rPr>
          <w:b/>
          <w:sz w:val="24"/>
          <w:lang w:val="es-ES_tradnl"/>
        </w:rPr>
      </w:pPr>
    </w:p>
    <w:p w:rsidR="004744CC" w:rsidRDefault="004744CC" w:rsidP="004744CC">
      <w:pPr>
        <w:tabs>
          <w:tab w:val="left" w:pos="2977"/>
        </w:tabs>
        <w:ind w:firstLine="36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Diciembre 2002 a la Fecha</w:t>
      </w:r>
      <w:r>
        <w:rPr>
          <w:b/>
          <w:sz w:val="24"/>
          <w:lang w:val="es-ES_tradnl"/>
        </w:rPr>
        <w:tab/>
        <w:t xml:space="preserve">: </w:t>
      </w:r>
      <w:r w:rsidR="00E274E3">
        <w:rPr>
          <w:b/>
          <w:sz w:val="24"/>
          <w:lang w:val="es-ES_tradnl"/>
        </w:rPr>
        <w:t>BRASCOPPER S.A.</w:t>
      </w:r>
    </w:p>
    <w:p w:rsidR="004744CC" w:rsidRDefault="004744CC" w:rsidP="004744CC">
      <w:pPr>
        <w:tabs>
          <w:tab w:val="left" w:pos="2977"/>
        </w:tabs>
        <w:ind w:firstLine="36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 xml:space="preserve"> Jefe Control de Calidad</w:t>
      </w:r>
    </w:p>
    <w:p w:rsidR="004744CC" w:rsidRDefault="004744CC" w:rsidP="004744CC">
      <w:pPr>
        <w:tabs>
          <w:tab w:val="left" w:pos="2977"/>
        </w:tabs>
        <w:ind w:firstLine="36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 xml:space="preserve"> Desarrollo de procedimientos para las </w:t>
      </w:r>
      <w:r w:rsidR="000373E6">
        <w:rPr>
          <w:b/>
          <w:sz w:val="24"/>
          <w:lang w:val="es-ES_tradnl"/>
        </w:rPr>
        <w:t>áreas</w:t>
      </w:r>
      <w:r>
        <w:rPr>
          <w:b/>
          <w:sz w:val="24"/>
          <w:lang w:val="es-ES_tradnl"/>
        </w:rPr>
        <w:t xml:space="preserve"> de </w:t>
      </w:r>
    </w:p>
    <w:p w:rsidR="004744CC" w:rsidRDefault="004744CC" w:rsidP="004744CC">
      <w:pPr>
        <w:tabs>
          <w:tab w:val="left" w:pos="2977"/>
        </w:tabs>
        <w:ind w:firstLine="36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 xml:space="preserve"> Producción y Control de Calidad de la empresa,</w:t>
      </w:r>
    </w:p>
    <w:p w:rsidR="004744CC" w:rsidRDefault="004744CC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 </w:t>
      </w:r>
      <w:r w:rsidR="00C665BF">
        <w:rPr>
          <w:b/>
          <w:sz w:val="24"/>
          <w:lang w:val="es-ES_tradnl"/>
        </w:rPr>
        <w:t>C</w:t>
      </w:r>
      <w:r>
        <w:rPr>
          <w:b/>
          <w:sz w:val="24"/>
          <w:lang w:val="es-ES_tradnl"/>
        </w:rPr>
        <w:t xml:space="preserve">ertificación externa de los instrumentos de   </w:t>
      </w:r>
    </w:p>
    <w:p w:rsidR="004744CC" w:rsidRDefault="004744CC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 Laboratorio, control de procesos productivos,    </w:t>
      </w:r>
    </w:p>
    <w:p w:rsidR="004744CC" w:rsidRDefault="004744CC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 Verificación de productos y </w:t>
      </w:r>
      <w:r w:rsidR="000373E6">
        <w:rPr>
          <w:b/>
          <w:sz w:val="24"/>
          <w:lang w:val="es-ES_tradnl"/>
        </w:rPr>
        <w:t>confección</w:t>
      </w:r>
      <w:r>
        <w:rPr>
          <w:b/>
          <w:sz w:val="24"/>
          <w:lang w:val="es-ES_tradnl"/>
        </w:rPr>
        <w:t xml:space="preserve"> de   </w:t>
      </w:r>
    </w:p>
    <w:p w:rsidR="00FC4A8D" w:rsidRDefault="004744CC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 Plantillas de producción por </w:t>
      </w:r>
      <w:r w:rsidR="000373E6">
        <w:rPr>
          <w:b/>
          <w:sz w:val="24"/>
          <w:lang w:val="es-ES_tradnl"/>
        </w:rPr>
        <w:t>líneas</w:t>
      </w:r>
      <w:r>
        <w:rPr>
          <w:b/>
          <w:sz w:val="24"/>
          <w:lang w:val="es-ES_tradnl"/>
        </w:rPr>
        <w:t xml:space="preserve"> de producto</w:t>
      </w:r>
      <w:r w:rsidR="00FC4A8D">
        <w:rPr>
          <w:b/>
          <w:sz w:val="24"/>
          <w:lang w:val="es-ES_tradnl"/>
        </w:rPr>
        <w:t>,</w:t>
      </w:r>
    </w:p>
    <w:p w:rsidR="00FC4A8D" w:rsidRDefault="00FC4A8D" w:rsidP="00FC4A8D">
      <w:pPr>
        <w:tabs>
          <w:tab w:val="left" w:pos="2977"/>
        </w:tabs>
        <w:ind w:left="2832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 xml:space="preserve"> Año 2006 Certificación de </w:t>
      </w:r>
      <w:r w:rsidR="00E274E3">
        <w:rPr>
          <w:b/>
          <w:sz w:val="24"/>
          <w:lang w:val="es-ES_tradnl"/>
        </w:rPr>
        <w:t>BRASCOPPER S.A.</w:t>
      </w:r>
      <w:r>
        <w:rPr>
          <w:b/>
          <w:sz w:val="24"/>
          <w:lang w:val="es-ES_tradnl"/>
        </w:rPr>
        <w:t xml:space="preserve">    </w:t>
      </w:r>
    </w:p>
    <w:p w:rsidR="004744CC" w:rsidRDefault="00FC4A8D" w:rsidP="00FC4A8D">
      <w:pPr>
        <w:tabs>
          <w:tab w:val="left" w:pos="2977"/>
        </w:tabs>
        <w:ind w:left="2832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            </w:t>
      </w:r>
      <w:proofErr w:type="gramStart"/>
      <w:r>
        <w:rPr>
          <w:b/>
          <w:sz w:val="24"/>
          <w:lang w:val="es-ES_tradnl"/>
        </w:rPr>
        <w:t>según</w:t>
      </w:r>
      <w:proofErr w:type="gramEnd"/>
      <w:r>
        <w:rPr>
          <w:b/>
          <w:sz w:val="24"/>
          <w:lang w:val="es-ES_tradnl"/>
        </w:rPr>
        <w:t xml:space="preserve"> ISO 9001 2000</w:t>
      </w:r>
      <w:r w:rsidR="004744CC">
        <w:rPr>
          <w:b/>
          <w:sz w:val="24"/>
          <w:lang w:val="es-ES_tradnl"/>
        </w:rPr>
        <w:t>.</w:t>
      </w:r>
    </w:p>
    <w:p w:rsidR="009C1FC6" w:rsidRDefault="00E274E3" w:rsidP="00E274E3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 </w:t>
      </w:r>
      <w:r w:rsidR="00C665BF">
        <w:rPr>
          <w:b/>
          <w:sz w:val="24"/>
          <w:lang w:val="es-ES_tradnl"/>
        </w:rPr>
        <w:t xml:space="preserve">Año 2009 </w:t>
      </w:r>
      <w:r w:rsidR="009C1FC6">
        <w:rPr>
          <w:b/>
          <w:sz w:val="24"/>
          <w:lang w:val="es-ES_tradnl"/>
        </w:rPr>
        <w:t xml:space="preserve">Certificación de </w:t>
      </w:r>
      <w:r>
        <w:rPr>
          <w:b/>
          <w:sz w:val="24"/>
          <w:lang w:val="es-ES_tradnl"/>
        </w:rPr>
        <w:t xml:space="preserve">BRASCOPPER S.A.                                                                                                              </w:t>
      </w:r>
      <w:proofErr w:type="gramStart"/>
      <w:r>
        <w:rPr>
          <w:b/>
          <w:sz w:val="24"/>
          <w:lang w:val="es-ES_tradnl"/>
        </w:rPr>
        <w:t>s</w:t>
      </w:r>
      <w:r w:rsidR="009C1FC6">
        <w:rPr>
          <w:b/>
          <w:sz w:val="24"/>
          <w:lang w:val="es-ES_tradnl"/>
        </w:rPr>
        <w:t>egún</w:t>
      </w:r>
      <w:proofErr w:type="gramEnd"/>
      <w:r w:rsidR="009C1FC6">
        <w:rPr>
          <w:b/>
          <w:sz w:val="24"/>
          <w:lang w:val="es-ES_tradnl"/>
        </w:rPr>
        <w:t xml:space="preserve"> ISO 9001 2008.</w:t>
      </w:r>
    </w:p>
    <w:p w:rsidR="00857DDD" w:rsidRDefault="00857DDD" w:rsidP="00E274E3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Año 2013 Certificación de Productos Eléctricos de acuerdo a nueva normativa establecida por la Superintendencia de Electricidad y Combustibles.</w:t>
      </w:r>
    </w:p>
    <w:p w:rsidR="009C1FC6" w:rsidRDefault="009C1FC6" w:rsidP="00FC4A8D">
      <w:pPr>
        <w:tabs>
          <w:tab w:val="left" w:pos="2977"/>
        </w:tabs>
        <w:ind w:left="2832"/>
        <w:jc w:val="both"/>
        <w:rPr>
          <w:b/>
          <w:sz w:val="24"/>
          <w:lang w:val="es-ES_tradnl"/>
        </w:rPr>
      </w:pPr>
    </w:p>
    <w:p w:rsidR="004744CC" w:rsidRDefault="004744CC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5341E3" w:rsidRDefault="005341E3" w:rsidP="004744CC">
      <w:pPr>
        <w:tabs>
          <w:tab w:val="left" w:pos="2977"/>
        </w:tabs>
        <w:ind w:left="3540"/>
        <w:jc w:val="both"/>
        <w:rPr>
          <w:b/>
          <w:sz w:val="24"/>
          <w:lang w:val="es-ES_tradnl"/>
        </w:rPr>
      </w:pPr>
    </w:p>
    <w:p w:rsidR="00B62904" w:rsidRDefault="00B62904" w:rsidP="000B562B">
      <w:pPr>
        <w:ind w:firstLine="360"/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 Manejo de PC a nivel de usuario, Word, Excel, </w:t>
      </w:r>
      <w:r w:rsidR="00BB7C2D">
        <w:rPr>
          <w:b/>
          <w:sz w:val="24"/>
          <w:lang w:val="es-ES_tradnl"/>
        </w:rPr>
        <w:t>Access</w:t>
      </w:r>
      <w:r>
        <w:rPr>
          <w:b/>
          <w:sz w:val="24"/>
          <w:lang w:val="es-ES_tradnl"/>
        </w:rPr>
        <w:t xml:space="preserve">, </w:t>
      </w:r>
      <w:proofErr w:type="spellStart"/>
      <w:r>
        <w:rPr>
          <w:b/>
          <w:sz w:val="24"/>
          <w:lang w:val="es-ES_tradnl"/>
        </w:rPr>
        <w:t>Power</w:t>
      </w:r>
      <w:proofErr w:type="spellEnd"/>
      <w:r>
        <w:rPr>
          <w:b/>
          <w:sz w:val="24"/>
          <w:lang w:val="es-ES_tradnl"/>
        </w:rPr>
        <w:t xml:space="preserve"> Point, en las</w:t>
      </w:r>
      <w:r w:rsidR="00E274E3">
        <w:rPr>
          <w:b/>
          <w:sz w:val="24"/>
          <w:lang w:val="es-ES_tradnl"/>
        </w:rPr>
        <w:t xml:space="preserve"> versiones 97 </w:t>
      </w:r>
      <w:r>
        <w:rPr>
          <w:b/>
          <w:sz w:val="24"/>
          <w:lang w:val="es-ES_tradnl"/>
        </w:rPr>
        <w:t xml:space="preserve"> XP </w:t>
      </w:r>
      <w:r w:rsidR="00E274E3">
        <w:rPr>
          <w:b/>
          <w:sz w:val="24"/>
          <w:lang w:val="es-ES_tradnl"/>
        </w:rPr>
        <w:t xml:space="preserve">Vista WIN 7 </w:t>
      </w:r>
      <w:r>
        <w:rPr>
          <w:b/>
          <w:sz w:val="24"/>
          <w:lang w:val="es-ES_tradnl"/>
        </w:rPr>
        <w:t>de Office</w:t>
      </w:r>
      <w:r w:rsidR="00133610">
        <w:rPr>
          <w:b/>
          <w:sz w:val="24"/>
          <w:lang w:val="es-ES_tradnl"/>
        </w:rPr>
        <w:t xml:space="preserve"> sistema</w:t>
      </w:r>
      <w:r w:rsidR="00E274E3">
        <w:rPr>
          <w:b/>
          <w:sz w:val="24"/>
          <w:lang w:val="es-ES_tradnl"/>
        </w:rPr>
        <w:t xml:space="preserve">s operativos Windows 95, 98 Me </w:t>
      </w:r>
      <w:r w:rsidR="00133610">
        <w:rPr>
          <w:b/>
          <w:sz w:val="24"/>
          <w:lang w:val="es-ES_tradnl"/>
        </w:rPr>
        <w:t xml:space="preserve"> XP</w:t>
      </w:r>
      <w:r w:rsidR="00E274E3">
        <w:rPr>
          <w:b/>
          <w:sz w:val="24"/>
          <w:lang w:val="es-ES_tradnl"/>
        </w:rPr>
        <w:t xml:space="preserve"> Vista WIN 7</w:t>
      </w:r>
      <w:r>
        <w:rPr>
          <w:b/>
          <w:sz w:val="24"/>
          <w:lang w:val="es-ES_tradnl"/>
        </w:rPr>
        <w:t>. Cuento con licen</w:t>
      </w:r>
      <w:r w:rsidR="004744CC">
        <w:rPr>
          <w:b/>
          <w:sz w:val="24"/>
          <w:lang w:val="es-ES_tradnl"/>
        </w:rPr>
        <w:t>cia de conducir desde el año 90</w:t>
      </w:r>
      <w:r w:rsidR="000B562B">
        <w:rPr>
          <w:b/>
          <w:sz w:val="24"/>
          <w:lang w:val="es-ES_tradnl"/>
        </w:rPr>
        <w:t>.</w:t>
      </w:r>
      <w:r>
        <w:rPr>
          <w:b/>
          <w:sz w:val="24"/>
          <w:lang w:val="es-ES_tradnl"/>
        </w:rPr>
        <w:t xml:space="preserve"> </w:t>
      </w:r>
    </w:p>
    <w:p w:rsidR="004D1FB3" w:rsidRDefault="004D1FB3" w:rsidP="00BB7C2D">
      <w:pPr>
        <w:rPr>
          <w:b/>
          <w:sz w:val="24"/>
          <w:lang w:val="es-ES_tradnl"/>
        </w:rPr>
      </w:pPr>
    </w:p>
    <w:p w:rsidR="004D1FB3" w:rsidRDefault="004D1FB3" w:rsidP="00BB7C2D">
      <w:pPr>
        <w:rPr>
          <w:b/>
          <w:sz w:val="24"/>
          <w:lang w:val="es-ES_tradnl"/>
        </w:rPr>
      </w:pPr>
    </w:p>
    <w:p w:rsidR="00305104" w:rsidRDefault="00305104">
      <w:pPr>
        <w:numPr>
          <w:ilvl w:val="0"/>
          <w:numId w:val="5"/>
        </w:num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REFERENCIAS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Pedro Alvear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Jefe de mantención y Electromecánica Entel Chile</w:t>
      </w:r>
    </w:p>
    <w:p w:rsidR="00305104" w:rsidRDefault="00305104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Teléfono 6902781 – 6902582</w:t>
      </w:r>
    </w:p>
    <w:p w:rsidR="00305104" w:rsidRDefault="00305104">
      <w:pPr>
        <w:rPr>
          <w:b/>
          <w:sz w:val="24"/>
          <w:lang w:val="es-ES_tradnl"/>
        </w:rPr>
      </w:pPr>
    </w:p>
    <w:p w:rsidR="00305104" w:rsidRDefault="00FD1100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Michael </w:t>
      </w:r>
      <w:proofErr w:type="spellStart"/>
      <w:r>
        <w:rPr>
          <w:b/>
          <w:sz w:val="24"/>
          <w:lang w:val="es-ES_tradnl"/>
        </w:rPr>
        <w:t>Schlambush</w:t>
      </w:r>
      <w:proofErr w:type="spellEnd"/>
    </w:p>
    <w:p w:rsidR="00305104" w:rsidRDefault="00AD4CDE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Ingeniero</w:t>
      </w:r>
      <w:r w:rsidR="00305104">
        <w:rPr>
          <w:b/>
          <w:sz w:val="24"/>
          <w:lang w:val="es-ES_tradnl"/>
        </w:rPr>
        <w:t xml:space="preserve"> Eléctrico</w:t>
      </w:r>
      <w:r w:rsidR="00266891">
        <w:rPr>
          <w:b/>
          <w:sz w:val="24"/>
          <w:lang w:val="es-ES_tradnl"/>
        </w:rPr>
        <w:t xml:space="preserve"> </w:t>
      </w:r>
      <w:proofErr w:type="spellStart"/>
      <w:r w:rsidR="00FD1100">
        <w:rPr>
          <w:b/>
          <w:sz w:val="24"/>
          <w:lang w:val="es-ES_tradnl"/>
        </w:rPr>
        <w:t>Schaffer</w:t>
      </w:r>
      <w:proofErr w:type="spellEnd"/>
      <w:r w:rsidR="00FD1100">
        <w:rPr>
          <w:b/>
          <w:sz w:val="24"/>
          <w:lang w:val="es-ES_tradnl"/>
        </w:rPr>
        <w:t xml:space="preserve"> S. A.</w:t>
      </w:r>
    </w:p>
    <w:p w:rsidR="00266891" w:rsidRDefault="00266891" w:rsidP="00266891">
      <w:pPr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Teléfono </w:t>
      </w:r>
      <w:r w:rsidR="00FD1100">
        <w:rPr>
          <w:b/>
          <w:sz w:val="24"/>
          <w:lang w:val="es-ES_tradnl"/>
        </w:rPr>
        <w:t>5602600</w:t>
      </w:r>
    </w:p>
    <w:p w:rsidR="00305104" w:rsidRDefault="00305104">
      <w:pPr>
        <w:ind w:left="6372"/>
        <w:rPr>
          <w:rFonts w:ascii="Comic Sans MS" w:hAnsi="Comic Sans MS"/>
          <w:b/>
          <w:sz w:val="28"/>
          <w:u w:val="single"/>
          <w:lang w:val="es-ES_tradnl"/>
        </w:rPr>
      </w:pPr>
      <w:r>
        <w:rPr>
          <w:rFonts w:ascii="Comic Sans MS" w:hAnsi="Comic Sans MS"/>
          <w:b/>
          <w:sz w:val="28"/>
          <w:u w:val="single"/>
          <w:lang w:val="es-ES_tradnl"/>
        </w:rPr>
        <w:t>Juan Segovia</w:t>
      </w:r>
    </w:p>
    <w:p w:rsidR="00305104" w:rsidRDefault="00305104">
      <w:pPr>
        <w:ind w:left="6372"/>
        <w:rPr>
          <w:rFonts w:ascii="Comic Sans MS" w:hAnsi="Comic Sans MS"/>
          <w:b/>
          <w:sz w:val="28"/>
          <w:u w:val="single"/>
          <w:lang w:val="es-ES_tradnl"/>
        </w:rPr>
      </w:pPr>
    </w:p>
    <w:p w:rsidR="00305104" w:rsidRDefault="000C6EBE">
      <w:pPr>
        <w:pStyle w:val="Ttulo1"/>
        <w:ind w:left="2832" w:firstLine="708"/>
        <w:jc w:val="left"/>
        <w:rPr>
          <w:sz w:val="24"/>
        </w:rPr>
      </w:pPr>
      <w:r>
        <w:rPr>
          <w:sz w:val="24"/>
        </w:rPr>
        <w:t>Santiago - 2014</w:t>
      </w:r>
    </w:p>
    <w:sectPr w:rsidR="00305104" w:rsidSect="00A04E12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37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D947F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EF34AC"/>
    <w:multiLevelType w:val="hybridMultilevel"/>
    <w:tmpl w:val="DA684E4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E7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286E3E"/>
    <w:multiLevelType w:val="hybridMultilevel"/>
    <w:tmpl w:val="1F68229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57E1F"/>
    <w:multiLevelType w:val="hybridMultilevel"/>
    <w:tmpl w:val="9FE0D9A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1D55F8"/>
    <w:multiLevelType w:val="hybridMultilevel"/>
    <w:tmpl w:val="C1B863F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FF44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1EC0C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62661C"/>
    <w:multiLevelType w:val="hybridMultilevel"/>
    <w:tmpl w:val="178A4FA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B157D5"/>
    <w:rsid w:val="000373E6"/>
    <w:rsid w:val="000B562B"/>
    <w:rsid w:val="000C6EBE"/>
    <w:rsid w:val="0011637E"/>
    <w:rsid w:val="00121B02"/>
    <w:rsid w:val="00133610"/>
    <w:rsid w:val="001D4579"/>
    <w:rsid w:val="002152DC"/>
    <w:rsid w:val="00266891"/>
    <w:rsid w:val="002E7E80"/>
    <w:rsid w:val="00305104"/>
    <w:rsid w:val="003247E8"/>
    <w:rsid w:val="004054E9"/>
    <w:rsid w:val="00457F85"/>
    <w:rsid w:val="004744CC"/>
    <w:rsid w:val="004850E8"/>
    <w:rsid w:val="004C05C4"/>
    <w:rsid w:val="004D1FB3"/>
    <w:rsid w:val="004D7718"/>
    <w:rsid w:val="00530AFF"/>
    <w:rsid w:val="005341E3"/>
    <w:rsid w:val="005F141D"/>
    <w:rsid w:val="005F5A40"/>
    <w:rsid w:val="00601A87"/>
    <w:rsid w:val="006C0D4E"/>
    <w:rsid w:val="007D0691"/>
    <w:rsid w:val="007D46F3"/>
    <w:rsid w:val="00811470"/>
    <w:rsid w:val="00824863"/>
    <w:rsid w:val="00857DDD"/>
    <w:rsid w:val="00886521"/>
    <w:rsid w:val="008E1F39"/>
    <w:rsid w:val="008E72BC"/>
    <w:rsid w:val="00934C9F"/>
    <w:rsid w:val="009C1FC6"/>
    <w:rsid w:val="00A04E12"/>
    <w:rsid w:val="00A45FE9"/>
    <w:rsid w:val="00A87523"/>
    <w:rsid w:val="00AD4CDE"/>
    <w:rsid w:val="00B157D5"/>
    <w:rsid w:val="00B5659E"/>
    <w:rsid w:val="00B62904"/>
    <w:rsid w:val="00BB7C2D"/>
    <w:rsid w:val="00C1744C"/>
    <w:rsid w:val="00C23D33"/>
    <w:rsid w:val="00C665BF"/>
    <w:rsid w:val="00CA41E7"/>
    <w:rsid w:val="00D00B86"/>
    <w:rsid w:val="00E274E3"/>
    <w:rsid w:val="00E8422A"/>
    <w:rsid w:val="00EE75BA"/>
    <w:rsid w:val="00F42F84"/>
    <w:rsid w:val="00FC4A8D"/>
    <w:rsid w:val="00FD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E12"/>
    <w:rPr>
      <w:lang w:val="es-ES"/>
    </w:rPr>
  </w:style>
  <w:style w:type="paragraph" w:styleId="Ttulo1">
    <w:name w:val="heading 1"/>
    <w:basedOn w:val="Normal"/>
    <w:next w:val="Normal"/>
    <w:qFormat/>
    <w:rsid w:val="00A04E12"/>
    <w:pPr>
      <w:keepNext/>
      <w:jc w:val="center"/>
      <w:outlineLvl w:val="0"/>
    </w:pPr>
    <w:rPr>
      <w:rFonts w:ascii="Comic Sans MS" w:hAnsi="Comic Sans MS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04E12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A04E12"/>
    <w:rPr>
      <w:color w:val="0000FF"/>
      <w:u w:val="single"/>
    </w:rPr>
  </w:style>
  <w:style w:type="paragraph" w:styleId="Textodeglobo">
    <w:name w:val="Balloon Text"/>
    <w:basedOn w:val="Normal"/>
    <w:semiHidden/>
    <w:rsid w:val="00E84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883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CURRICULUM VITAE</vt:lpstr>
      <vt:lpstr>Santiago - 2012</vt:lpstr>
    </vt:vector>
  </TitlesOfParts>
  <Company>Segovia Salazar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Manuel Ignacio</dc:creator>
  <cp:lastModifiedBy>Juan Segovia</cp:lastModifiedBy>
  <cp:revision>6</cp:revision>
  <cp:lastPrinted>2006-01-30T18:19:00Z</cp:lastPrinted>
  <dcterms:created xsi:type="dcterms:W3CDTF">2013-04-09T17:22:00Z</dcterms:created>
  <dcterms:modified xsi:type="dcterms:W3CDTF">2014-04-16T16:32:00Z</dcterms:modified>
</cp:coreProperties>
</file>